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D4" w:rsidRPr="00A326B7" w:rsidRDefault="00E410D4" w:rsidP="00E410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A326B7">
        <w:rPr>
          <w:rFonts w:ascii="Arial Black" w:eastAsia="Times New Roman" w:hAnsi="Arial Black" w:cs="Times New Roman"/>
          <w:b/>
          <w:bCs/>
          <w:sz w:val="40"/>
          <w:szCs w:val="40"/>
          <w:lang w:eastAsia="ru-RU"/>
        </w:rPr>
        <w:t>Рубрика: «Как родители влияют на развитие речи детей раннего возраста?»</w:t>
      </w:r>
    </w:p>
    <w:p w:rsidR="00E410D4" w:rsidRPr="00E410D4" w:rsidRDefault="00E410D4" w:rsidP="00E41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A326B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Часть </w:t>
      </w:r>
      <w:r w:rsidRPr="00A326B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en-US" w:eastAsia="ru-RU"/>
        </w:rPr>
        <w:t>I</w:t>
      </w:r>
    </w:p>
    <w:p w:rsidR="00E410D4" w:rsidRPr="00A326B7" w:rsidRDefault="00E410D4" w:rsidP="00E41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E410D4" w:rsidRPr="004F2C01" w:rsidRDefault="00E410D4" w:rsidP="00E410D4">
      <w:pPr>
        <w:shd w:val="clear" w:color="auto" w:fill="FAFC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F2C0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Рассмотрим, как могут родители помочь ребенку заговорить.</w:t>
      </w:r>
    </w:p>
    <w:p w:rsidR="00E410D4" w:rsidRPr="004F2C01" w:rsidRDefault="00E410D4" w:rsidP="00E41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F2C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Про родителей и речь родителей!</w:t>
      </w:r>
    </w:p>
    <w:p w:rsidR="00E410D4" w:rsidRPr="004F2C01" w:rsidRDefault="00E410D4" w:rsidP="00E410D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Фраза краткая, доступная с паузами.</w:t>
      </w:r>
    </w:p>
    <w:p w:rsidR="00E410D4" w:rsidRPr="004F2C01" w:rsidRDefault="00E410D4" w:rsidP="00E41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Чем младше ребенок, чем хуже его речь, тем убедительнее должны быть паузы, для того чтобы ребенок мог переварить услышанное.</w:t>
      </w:r>
    </w:p>
    <w:p w:rsidR="00E410D4" w:rsidRPr="004F2C01" w:rsidRDefault="00E410D4" w:rsidP="00E410D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Речь должна быть адекватно интонирована.</w:t>
      </w:r>
    </w:p>
    <w:p w:rsidR="00E410D4" w:rsidRPr="004F2C01" w:rsidRDefault="00E410D4" w:rsidP="00E41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u w:val="single"/>
          <w14:ligatures w14:val="standardContextual"/>
        </w:rPr>
      </w:pPr>
      <w:r w:rsidRPr="004F2C01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u w:val="single"/>
          <w14:ligatures w14:val="standardContextual"/>
        </w:rPr>
        <w:t>Что это значит?</w:t>
      </w:r>
    </w:p>
    <w:p w:rsidR="00E410D4" w:rsidRPr="004F2C01" w:rsidRDefault="00E410D4" w:rsidP="00E41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bCs/>
          <w:i/>
          <w:iCs/>
          <w:kern w:val="2"/>
          <w:sz w:val="28"/>
          <w:szCs w:val="28"/>
          <w:u w:val="single"/>
          <w14:ligatures w14:val="standardContextual"/>
        </w:rPr>
      </w:pPr>
      <w:r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Если нельзя, то нельзя! (Адекватная интонация).</w:t>
      </w:r>
    </w:p>
    <w:p w:rsidR="00E410D4" w:rsidRPr="004F2C01" w:rsidRDefault="00E410D4" w:rsidP="00E410D4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Активное использование жестов. </w:t>
      </w:r>
    </w:p>
    <w:p w:rsidR="00151CA5" w:rsidRPr="004F2C01" w:rsidRDefault="00E410D4" w:rsidP="00151CA5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Если ребенок хочет печенье: «Ты еще хочешь?» - подкреплять жестом. При этом мама  не требует от ребенка повтора, а показывает жест сама, и ребенок сам выберет для себя удобные жесты. И когда ребенок научается использовать жест в определенной ситуации, он испытывает удовлетворение от того, что его коммуникацию понимают!  Это 1 символ к речи!</w:t>
      </w:r>
    </w:p>
    <w:p w:rsidR="00E410D4" w:rsidRPr="004F2C01" w:rsidRDefault="00151CA5" w:rsidP="00E410D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E410D4"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Неправильная мотивация к речи. </w:t>
      </w:r>
    </w:p>
    <w:p w:rsidR="00E410D4" w:rsidRPr="004F2C01" w:rsidRDefault="00E410D4" w:rsidP="00E41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4F2C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Ошибка родителей: «Получишь, когда скажешь!» </w:t>
      </w:r>
    </w:p>
    <w:p w:rsidR="00E410D4" w:rsidRPr="004F2C01" w:rsidRDefault="00E410D4" w:rsidP="00E41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 самом деле ребенок уже сказал, не словом, а глазами, жестами, интонациями, мимикой. Он включил свою коммуникацию на максимум. И если мы делаем вид, что его не понимаем, мы прерываем невербальную связь, которая у него нормально налажена. </w:t>
      </w:r>
    </w:p>
    <w:p w:rsidR="00E410D4" w:rsidRPr="004F2C01" w:rsidRDefault="00E410D4" w:rsidP="00E41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Правильно сказать самой, что ему нужно, (</w:t>
      </w:r>
      <w:proofErr w:type="spellStart"/>
      <w:r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невербально</w:t>
      </w:r>
      <w:proofErr w:type="spellEnd"/>
      <w:r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предлагаем) и ребенок может </w:t>
      </w:r>
      <w:proofErr w:type="spellStart"/>
      <w:r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невербально</w:t>
      </w:r>
      <w:proofErr w:type="spellEnd"/>
      <w:r w:rsidRPr="004F2C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или вербально среагировать, на то, что его поняли. МЫ проговорили, мы дали шаблон для будущего высказывания.</w:t>
      </w:r>
    </w:p>
    <w:p w:rsidR="00151CA5" w:rsidRDefault="00151CA5" w:rsidP="00151CA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151CA5" w:rsidRDefault="00151CA5" w:rsidP="00151CA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Авторы текста: Маслова Евгения Ивановна, учитель-логопед МБДОУ№1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с.Чугуевка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Ибодова</w:t>
      </w:r>
      <w:proofErr w:type="spell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Екатерина Игоревна, учитель-логопед МБДОУ№1 </w:t>
      </w:r>
      <w:proofErr w:type="spell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с.Чугуевка</w:t>
      </w:r>
      <w:proofErr w:type="spellEnd"/>
    </w:p>
    <w:p w:rsidR="00493B8B" w:rsidRDefault="00493B8B"/>
    <w:sectPr w:rsidR="0049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65348"/>
    <w:multiLevelType w:val="hybridMultilevel"/>
    <w:tmpl w:val="263671F8"/>
    <w:lvl w:ilvl="0" w:tplc="57526B16">
      <w:start w:val="1"/>
      <w:numFmt w:val="bullet"/>
      <w:lvlText w:val="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D1"/>
    <w:rsid w:val="00151CA5"/>
    <w:rsid w:val="003E70D1"/>
    <w:rsid w:val="00493B8B"/>
    <w:rsid w:val="00E4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CBF1"/>
  <w15:docId w15:val="{694FDD27-75DC-4C1F-8BE4-39713B86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Современная школа</cp:lastModifiedBy>
  <cp:revision>3</cp:revision>
  <dcterms:created xsi:type="dcterms:W3CDTF">2025-06-16T02:26:00Z</dcterms:created>
  <dcterms:modified xsi:type="dcterms:W3CDTF">2025-06-18T00:31:00Z</dcterms:modified>
</cp:coreProperties>
</file>